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86B" w:rsidRDefault="0058786B" w:rsidP="0058786B">
      <w:pPr>
        <w:pStyle w:val="a3"/>
        <w:rPr>
          <w:b w:val="0"/>
          <w:szCs w:val="28"/>
        </w:rPr>
      </w:pPr>
      <w:bookmarkStart w:id="0" w:name="_GoBack"/>
      <w:bookmarkEnd w:id="0"/>
      <w:r>
        <w:rPr>
          <w:b w:val="0"/>
          <w:szCs w:val="28"/>
        </w:rPr>
        <w:t>РОССИЙСКАЯ ФЕДЕРАЦИЯ</w:t>
      </w:r>
    </w:p>
    <w:p w:rsidR="0058786B" w:rsidRDefault="0058786B" w:rsidP="0058786B">
      <w:pPr>
        <w:jc w:val="center"/>
        <w:rPr>
          <w:sz w:val="28"/>
          <w:szCs w:val="28"/>
        </w:rPr>
      </w:pPr>
      <w:r>
        <w:rPr>
          <w:sz w:val="28"/>
          <w:szCs w:val="28"/>
        </w:rPr>
        <w:t>ИРКУТСКАЯ ОБЛАСТЬ</w:t>
      </w:r>
    </w:p>
    <w:p w:rsidR="0058786B" w:rsidRDefault="0058786B" w:rsidP="0058786B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ОБРАЗОВАНИЕ «КАЧУГСКИЙ РАЙОН»</w:t>
      </w:r>
    </w:p>
    <w:p w:rsidR="0058786B" w:rsidRDefault="0058786B" w:rsidP="0058786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АДМИНИСТРАЦИЯ МУНИЦИПАЛЬНОГО РАЙОНА</w:t>
      </w:r>
    </w:p>
    <w:p w:rsidR="0058786B" w:rsidRDefault="0058786B" w:rsidP="0058786B">
      <w:pPr>
        <w:rPr>
          <w:b/>
          <w:sz w:val="28"/>
          <w:szCs w:val="28"/>
        </w:rPr>
      </w:pPr>
    </w:p>
    <w:p w:rsidR="0058786B" w:rsidRDefault="0058786B" w:rsidP="0058786B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58786B" w:rsidRDefault="0058786B" w:rsidP="0058786B">
      <w:pPr>
        <w:jc w:val="center"/>
        <w:rPr>
          <w:sz w:val="28"/>
          <w:szCs w:val="28"/>
        </w:rPr>
      </w:pPr>
    </w:p>
    <w:p w:rsidR="0058786B" w:rsidRDefault="0058786B" w:rsidP="009B032D">
      <w:pPr>
        <w:pStyle w:val="1"/>
        <w:jc w:val="center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О внесении изменений в ведомственную целевую программу </w:t>
      </w:r>
      <w:r>
        <w:rPr>
          <w:rFonts w:eastAsia="Calibri"/>
          <w:sz w:val="28"/>
          <w:szCs w:val="28"/>
          <w:lang w:eastAsia="en-US"/>
        </w:rPr>
        <w:t xml:space="preserve"> «Энергосбережение и повышение энергетической эффективности в учреждениях культуры муниципального района «Качугский район»</w:t>
      </w:r>
    </w:p>
    <w:p w:rsidR="0058786B" w:rsidRDefault="0058786B" w:rsidP="0058786B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на 2017-2021 годы»</w:t>
      </w:r>
    </w:p>
    <w:p w:rsidR="0058786B" w:rsidRDefault="0058786B" w:rsidP="0058786B">
      <w:pPr>
        <w:jc w:val="center"/>
        <w:rPr>
          <w:sz w:val="28"/>
          <w:szCs w:val="28"/>
        </w:rPr>
      </w:pPr>
    </w:p>
    <w:p w:rsidR="0058786B" w:rsidRDefault="003238DA" w:rsidP="0058786B">
      <w:pPr>
        <w:rPr>
          <w:sz w:val="28"/>
          <w:szCs w:val="28"/>
        </w:rPr>
      </w:pPr>
      <w:r>
        <w:rPr>
          <w:sz w:val="28"/>
          <w:szCs w:val="28"/>
        </w:rPr>
        <w:t>30</w:t>
      </w:r>
      <w:r w:rsidR="00AC1F70">
        <w:rPr>
          <w:sz w:val="28"/>
          <w:szCs w:val="28"/>
        </w:rPr>
        <w:t xml:space="preserve">  сентября</w:t>
      </w:r>
      <w:r w:rsidR="0058786B">
        <w:rPr>
          <w:sz w:val="28"/>
          <w:szCs w:val="28"/>
        </w:rPr>
        <w:t xml:space="preserve">  2019 г. </w:t>
      </w:r>
      <w:r w:rsidR="0058786B">
        <w:rPr>
          <w:sz w:val="28"/>
          <w:szCs w:val="28"/>
        </w:rPr>
        <w:tab/>
      </w:r>
      <w:r w:rsidR="0058786B">
        <w:rPr>
          <w:sz w:val="28"/>
          <w:szCs w:val="28"/>
        </w:rPr>
        <w:tab/>
      </w:r>
      <w:r w:rsidR="0058786B">
        <w:rPr>
          <w:sz w:val="28"/>
          <w:szCs w:val="28"/>
        </w:rPr>
        <w:tab/>
      </w:r>
      <w:r w:rsidR="004C584F">
        <w:rPr>
          <w:sz w:val="28"/>
          <w:szCs w:val="28"/>
        </w:rPr>
        <w:t xml:space="preserve">                                             </w:t>
      </w:r>
      <w:r w:rsidR="0058786B">
        <w:rPr>
          <w:sz w:val="28"/>
          <w:szCs w:val="28"/>
        </w:rPr>
        <w:t>р.п. Качуг</w:t>
      </w:r>
    </w:p>
    <w:p w:rsidR="0058786B" w:rsidRDefault="0058786B" w:rsidP="0058786B">
      <w:pPr>
        <w:pStyle w:val="1"/>
        <w:rPr>
          <w:sz w:val="28"/>
          <w:szCs w:val="28"/>
        </w:rPr>
      </w:pPr>
    </w:p>
    <w:p w:rsidR="0058786B" w:rsidRDefault="0058786B" w:rsidP="0058786B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целях реализации мероприятий по энергосбережению и повышению энергетической эффективности в учреждениях культуры  муниципального района  «Качугский район»</w:t>
      </w:r>
      <w:r>
        <w:rPr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соответствии</w:t>
      </w:r>
      <w:r w:rsidR="00AC1F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требованиями Федерального закона от 23.11.2009 г. № 261-ФЗ «Об энергосбережении и о повышении энергетической эффективности», на основании Федерального закона от 06.10.2003 г. № 131-ФЗ «Об общих принципах организации местного самоуправления в Российской Федерации», статьи 179.3 Бюджетного кодекса</w:t>
      </w:r>
      <w:proofErr w:type="gramEnd"/>
      <w:r>
        <w:rPr>
          <w:rFonts w:ascii="Times New Roman" w:hAnsi="Times New Roman"/>
          <w:sz w:val="28"/>
          <w:szCs w:val="28"/>
        </w:rPr>
        <w:t xml:space="preserve"> Российской Федерации, </w:t>
      </w:r>
      <w:r w:rsidR="00AC1F70">
        <w:rPr>
          <w:rFonts w:ascii="Times New Roman" w:hAnsi="Times New Roman"/>
          <w:sz w:val="28"/>
          <w:szCs w:val="28"/>
        </w:rPr>
        <w:t>Порядка</w:t>
      </w:r>
      <w:r>
        <w:rPr>
          <w:rFonts w:ascii="Times New Roman" w:hAnsi="Times New Roman"/>
          <w:sz w:val="28"/>
          <w:szCs w:val="28"/>
        </w:rPr>
        <w:t xml:space="preserve"> разработки, реализации и оценки эффективности ведомственных целевых программ  МО «Качугский район», утвержденного постановлением администрации муници</w:t>
      </w:r>
      <w:r w:rsidR="00B73098">
        <w:rPr>
          <w:rFonts w:ascii="Times New Roman" w:hAnsi="Times New Roman"/>
          <w:sz w:val="28"/>
          <w:szCs w:val="28"/>
        </w:rPr>
        <w:t>пального района  от  16.08.2019 г.</w:t>
      </w:r>
      <w:r>
        <w:rPr>
          <w:rFonts w:ascii="Times New Roman" w:hAnsi="Times New Roman"/>
          <w:sz w:val="28"/>
          <w:szCs w:val="28"/>
        </w:rPr>
        <w:t xml:space="preserve"> №</w:t>
      </w:r>
      <w:r w:rsidR="00AC1F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124, руководствуясь ст. ст. 33, 39, 48 Устава муниципального образования «Качугский район», администрация муниципального района</w:t>
      </w:r>
    </w:p>
    <w:p w:rsidR="0058786B" w:rsidRDefault="0058786B" w:rsidP="0058786B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58786B" w:rsidRDefault="0058786B" w:rsidP="005878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Внести следующие изменения в ведомственную целевую программу «</w:t>
      </w:r>
      <w:r>
        <w:rPr>
          <w:rFonts w:eastAsia="Calibri"/>
          <w:sz w:val="28"/>
          <w:szCs w:val="28"/>
          <w:lang w:eastAsia="en-US"/>
        </w:rPr>
        <w:t xml:space="preserve">Энергосбережение и повышение энергетической эффективности в учреждениях культуры муниципального района «Качугский район» на 2017-2021 годы», </w:t>
      </w:r>
      <w:r>
        <w:rPr>
          <w:sz w:val="28"/>
          <w:szCs w:val="28"/>
        </w:rPr>
        <w:t xml:space="preserve"> утвержденную постановлением администрации муниципального района от 31.10.2016 г. № 198: </w:t>
      </w:r>
    </w:p>
    <w:p w:rsidR="0058786B" w:rsidRDefault="0058786B" w:rsidP="005878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Строку «Объемы и источники финансирования» раздела 1 «Паспорт программы» изложить в следующей редакции:</w:t>
      </w:r>
    </w:p>
    <w:p w:rsidR="0058786B" w:rsidRDefault="0058786B" w:rsidP="0058786B">
      <w:pPr>
        <w:ind w:firstLine="708"/>
        <w:jc w:val="both"/>
        <w:rPr>
          <w:sz w:val="28"/>
          <w:szCs w:val="28"/>
        </w:rPr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296"/>
        <w:gridCol w:w="7064"/>
      </w:tblGrid>
      <w:tr w:rsidR="0058786B" w:rsidTr="0058786B">
        <w:trPr>
          <w:cantSplit/>
          <w:trHeight w:val="480"/>
        </w:trPr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86B" w:rsidRDefault="0058786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Объёмы и источники финансирования</w:t>
            </w:r>
          </w:p>
          <w:p w:rsidR="0058786B" w:rsidRDefault="0058786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786B" w:rsidRDefault="0058786B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Программы из бюджета района составляет – </w:t>
            </w:r>
            <w:r>
              <w:rPr>
                <w:rFonts w:ascii="Times New Roman" w:hAnsi="Times New Roman" w:cs="Times New Roman"/>
                <w:bCs/>
                <w:spacing w:val="-22"/>
                <w:sz w:val="28"/>
                <w:szCs w:val="28"/>
              </w:rPr>
              <w:t xml:space="preserve">135,5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 руб., в т. ч.:</w:t>
            </w:r>
          </w:p>
          <w:p w:rsidR="0058786B" w:rsidRDefault="0058786B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2017 год –  </w:t>
            </w:r>
            <w:r>
              <w:rPr>
                <w:rFonts w:ascii="Times New Roman" w:hAnsi="Times New Roman" w:cs="Times New Roman"/>
                <w:bCs/>
                <w:spacing w:val="-20"/>
                <w:kern w:val="16"/>
                <w:sz w:val="28"/>
                <w:szCs w:val="28"/>
              </w:rPr>
              <w:t>43,0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58786B" w:rsidRDefault="0058786B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 год –  </w:t>
            </w:r>
            <w:r>
              <w:rPr>
                <w:rFonts w:ascii="Times New Roman" w:hAnsi="Times New Roman"/>
                <w:sz w:val="28"/>
                <w:szCs w:val="28"/>
              </w:rPr>
              <w:t>16,5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58786B" w:rsidRDefault="0058786B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2019 год –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20,0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58786B" w:rsidRDefault="0058786B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  38,0 тыс. руб.,</w:t>
            </w:r>
          </w:p>
          <w:p w:rsidR="0058786B" w:rsidRDefault="0058786B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 год –  18,0 тыс. руб.</w:t>
            </w:r>
          </w:p>
        </w:tc>
      </w:tr>
    </w:tbl>
    <w:p w:rsidR="0058786B" w:rsidRDefault="0058786B" w:rsidP="0058786B">
      <w:pPr>
        <w:ind w:firstLine="708"/>
        <w:jc w:val="both"/>
        <w:rPr>
          <w:sz w:val="28"/>
          <w:szCs w:val="28"/>
        </w:rPr>
      </w:pPr>
    </w:p>
    <w:p w:rsidR="0058786B" w:rsidRDefault="0058786B" w:rsidP="0058786B">
      <w:pPr>
        <w:ind w:firstLine="708"/>
        <w:jc w:val="both"/>
        <w:rPr>
          <w:sz w:val="28"/>
          <w:szCs w:val="28"/>
        </w:rPr>
      </w:pPr>
    </w:p>
    <w:p w:rsidR="0058786B" w:rsidRDefault="0058786B" w:rsidP="0058786B">
      <w:pPr>
        <w:ind w:firstLine="708"/>
        <w:jc w:val="both"/>
        <w:rPr>
          <w:sz w:val="28"/>
          <w:szCs w:val="28"/>
        </w:rPr>
      </w:pPr>
    </w:p>
    <w:p w:rsidR="0058786B" w:rsidRDefault="0058786B" w:rsidP="005878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1.2.  Раздел 4 «Перечень мероприятий Программы» изложить в новой редакции согласно Приложению  к настоящему  постановлению.</w:t>
      </w:r>
    </w:p>
    <w:p w:rsidR="0058786B" w:rsidRDefault="0058786B" w:rsidP="005878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подлежит официальному опубликованию, а также размещению в информационно-телекоммуникационной сети «Интернет» на официальном сайте администрации муниципального района «Качугский район».</w:t>
      </w:r>
    </w:p>
    <w:p w:rsidR="0058786B" w:rsidRDefault="0058786B" w:rsidP="0058786B">
      <w:pPr>
        <w:ind w:firstLine="708"/>
        <w:jc w:val="both"/>
        <w:rPr>
          <w:sz w:val="16"/>
          <w:szCs w:val="16"/>
        </w:rPr>
      </w:pPr>
      <w:r>
        <w:rPr>
          <w:sz w:val="28"/>
          <w:szCs w:val="28"/>
        </w:rPr>
        <w:t xml:space="preserve">3. 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мэра муниципального района С.Ю. </w:t>
      </w:r>
      <w:proofErr w:type="spellStart"/>
      <w:r>
        <w:rPr>
          <w:sz w:val="28"/>
          <w:szCs w:val="28"/>
        </w:rPr>
        <w:t>Ярину</w:t>
      </w:r>
      <w:proofErr w:type="spellEnd"/>
      <w:r>
        <w:rPr>
          <w:sz w:val="28"/>
          <w:szCs w:val="28"/>
        </w:rPr>
        <w:t>.</w:t>
      </w:r>
    </w:p>
    <w:p w:rsidR="0058786B" w:rsidRDefault="0058786B" w:rsidP="0058786B">
      <w:pPr>
        <w:jc w:val="both"/>
        <w:rPr>
          <w:sz w:val="28"/>
          <w:szCs w:val="28"/>
        </w:rPr>
      </w:pPr>
    </w:p>
    <w:p w:rsidR="0058786B" w:rsidRDefault="0058786B" w:rsidP="0058786B">
      <w:pPr>
        <w:jc w:val="both"/>
        <w:rPr>
          <w:sz w:val="28"/>
          <w:szCs w:val="28"/>
        </w:rPr>
      </w:pPr>
    </w:p>
    <w:p w:rsidR="0058786B" w:rsidRDefault="0058786B" w:rsidP="005878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Мэр муниципального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 w:rsidR="00B73098">
        <w:rPr>
          <w:sz w:val="28"/>
          <w:szCs w:val="28"/>
        </w:rPr>
        <w:t xml:space="preserve">     </w:t>
      </w:r>
      <w:r>
        <w:rPr>
          <w:sz w:val="28"/>
          <w:szCs w:val="28"/>
        </w:rPr>
        <w:t>Т.С. Кириллова</w:t>
      </w:r>
    </w:p>
    <w:p w:rsidR="0058786B" w:rsidRDefault="0058786B" w:rsidP="0058786B">
      <w:pPr>
        <w:jc w:val="both"/>
        <w:rPr>
          <w:sz w:val="28"/>
          <w:szCs w:val="28"/>
        </w:rPr>
      </w:pPr>
    </w:p>
    <w:p w:rsidR="0058786B" w:rsidRDefault="0058786B" w:rsidP="0058786B">
      <w:pPr>
        <w:jc w:val="both"/>
        <w:rPr>
          <w:sz w:val="28"/>
          <w:szCs w:val="28"/>
        </w:rPr>
      </w:pPr>
    </w:p>
    <w:p w:rsidR="0058786B" w:rsidRDefault="0058786B" w:rsidP="0058786B">
      <w:pPr>
        <w:jc w:val="both"/>
        <w:rPr>
          <w:sz w:val="28"/>
          <w:szCs w:val="28"/>
        </w:rPr>
      </w:pPr>
    </w:p>
    <w:p w:rsidR="0058786B" w:rsidRDefault="0058786B" w:rsidP="0058786B">
      <w:pPr>
        <w:jc w:val="both"/>
        <w:rPr>
          <w:sz w:val="28"/>
          <w:szCs w:val="28"/>
        </w:rPr>
      </w:pPr>
    </w:p>
    <w:p w:rsidR="0058786B" w:rsidRDefault="0058786B" w:rsidP="0058786B">
      <w:pPr>
        <w:jc w:val="both"/>
        <w:rPr>
          <w:sz w:val="28"/>
          <w:szCs w:val="28"/>
        </w:rPr>
      </w:pPr>
    </w:p>
    <w:p w:rsidR="0058786B" w:rsidRDefault="0058786B" w:rsidP="0058786B">
      <w:pPr>
        <w:jc w:val="both"/>
        <w:rPr>
          <w:sz w:val="28"/>
          <w:szCs w:val="28"/>
        </w:rPr>
      </w:pPr>
    </w:p>
    <w:p w:rsidR="0058786B" w:rsidRDefault="0058786B" w:rsidP="0058786B">
      <w:pPr>
        <w:jc w:val="both"/>
        <w:rPr>
          <w:sz w:val="28"/>
          <w:szCs w:val="28"/>
        </w:rPr>
      </w:pPr>
    </w:p>
    <w:p w:rsidR="0058786B" w:rsidRDefault="0058786B" w:rsidP="0058786B">
      <w:pPr>
        <w:jc w:val="both"/>
        <w:rPr>
          <w:sz w:val="28"/>
          <w:szCs w:val="28"/>
        </w:rPr>
      </w:pPr>
    </w:p>
    <w:p w:rsidR="0058786B" w:rsidRDefault="0058786B" w:rsidP="0058786B">
      <w:pPr>
        <w:jc w:val="both"/>
        <w:rPr>
          <w:sz w:val="28"/>
          <w:szCs w:val="28"/>
        </w:rPr>
      </w:pPr>
    </w:p>
    <w:p w:rsidR="0058786B" w:rsidRDefault="0058786B" w:rsidP="0058786B">
      <w:pPr>
        <w:jc w:val="both"/>
        <w:rPr>
          <w:sz w:val="28"/>
          <w:szCs w:val="28"/>
        </w:rPr>
      </w:pPr>
    </w:p>
    <w:p w:rsidR="0058786B" w:rsidRDefault="0058786B" w:rsidP="0058786B">
      <w:pPr>
        <w:jc w:val="both"/>
        <w:rPr>
          <w:sz w:val="28"/>
          <w:szCs w:val="28"/>
        </w:rPr>
      </w:pPr>
    </w:p>
    <w:p w:rsidR="0058786B" w:rsidRDefault="0058786B" w:rsidP="0058786B">
      <w:pPr>
        <w:jc w:val="both"/>
        <w:rPr>
          <w:sz w:val="28"/>
          <w:szCs w:val="28"/>
        </w:rPr>
      </w:pPr>
    </w:p>
    <w:p w:rsidR="0058786B" w:rsidRDefault="0058786B" w:rsidP="0058786B">
      <w:pPr>
        <w:jc w:val="both"/>
        <w:rPr>
          <w:sz w:val="28"/>
          <w:szCs w:val="28"/>
        </w:rPr>
      </w:pPr>
    </w:p>
    <w:p w:rsidR="0058786B" w:rsidRDefault="0058786B" w:rsidP="0058786B">
      <w:pPr>
        <w:jc w:val="both"/>
        <w:rPr>
          <w:sz w:val="28"/>
          <w:szCs w:val="28"/>
        </w:rPr>
      </w:pPr>
    </w:p>
    <w:p w:rsidR="0058786B" w:rsidRDefault="0058786B" w:rsidP="0058786B">
      <w:pPr>
        <w:jc w:val="both"/>
        <w:rPr>
          <w:sz w:val="28"/>
          <w:szCs w:val="28"/>
        </w:rPr>
      </w:pPr>
    </w:p>
    <w:p w:rsidR="0058786B" w:rsidRDefault="0058786B" w:rsidP="0058786B">
      <w:pPr>
        <w:jc w:val="both"/>
        <w:rPr>
          <w:sz w:val="28"/>
          <w:szCs w:val="28"/>
        </w:rPr>
      </w:pPr>
    </w:p>
    <w:p w:rsidR="0058786B" w:rsidRDefault="0058786B" w:rsidP="0058786B">
      <w:pPr>
        <w:jc w:val="both"/>
        <w:rPr>
          <w:sz w:val="28"/>
          <w:szCs w:val="28"/>
        </w:rPr>
      </w:pPr>
    </w:p>
    <w:p w:rsidR="0058786B" w:rsidRDefault="0058786B" w:rsidP="0058786B">
      <w:pPr>
        <w:jc w:val="both"/>
        <w:rPr>
          <w:sz w:val="28"/>
          <w:szCs w:val="28"/>
        </w:rPr>
      </w:pPr>
    </w:p>
    <w:p w:rsidR="0058786B" w:rsidRDefault="0058786B" w:rsidP="0058786B">
      <w:pPr>
        <w:jc w:val="both"/>
        <w:rPr>
          <w:sz w:val="28"/>
          <w:szCs w:val="28"/>
        </w:rPr>
      </w:pPr>
    </w:p>
    <w:p w:rsidR="0058786B" w:rsidRDefault="0058786B" w:rsidP="0058786B">
      <w:pPr>
        <w:jc w:val="both"/>
        <w:rPr>
          <w:sz w:val="28"/>
          <w:szCs w:val="28"/>
        </w:rPr>
      </w:pPr>
    </w:p>
    <w:p w:rsidR="0058786B" w:rsidRDefault="0058786B" w:rsidP="0058786B">
      <w:pPr>
        <w:jc w:val="both"/>
        <w:rPr>
          <w:sz w:val="28"/>
          <w:szCs w:val="28"/>
        </w:rPr>
      </w:pPr>
    </w:p>
    <w:p w:rsidR="0058786B" w:rsidRDefault="0058786B" w:rsidP="0058786B">
      <w:pPr>
        <w:jc w:val="both"/>
        <w:rPr>
          <w:sz w:val="28"/>
          <w:szCs w:val="28"/>
        </w:rPr>
      </w:pPr>
    </w:p>
    <w:p w:rsidR="0058786B" w:rsidRDefault="0058786B" w:rsidP="0058786B">
      <w:pPr>
        <w:jc w:val="both"/>
        <w:rPr>
          <w:sz w:val="28"/>
          <w:szCs w:val="28"/>
        </w:rPr>
      </w:pPr>
    </w:p>
    <w:p w:rsidR="0058786B" w:rsidRDefault="0058786B" w:rsidP="0058786B">
      <w:pPr>
        <w:jc w:val="both"/>
        <w:rPr>
          <w:sz w:val="28"/>
          <w:szCs w:val="28"/>
        </w:rPr>
      </w:pPr>
    </w:p>
    <w:p w:rsidR="0058786B" w:rsidRDefault="0058786B" w:rsidP="0058786B">
      <w:pPr>
        <w:jc w:val="both"/>
        <w:rPr>
          <w:sz w:val="28"/>
          <w:szCs w:val="28"/>
        </w:rPr>
      </w:pPr>
    </w:p>
    <w:p w:rsidR="0058786B" w:rsidRDefault="0058786B" w:rsidP="0058786B">
      <w:pPr>
        <w:jc w:val="both"/>
        <w:rPr>
          <w:sz w:val="28"/>
          <w:szCs w:val="28"/>
        </w:rPr>
      </w:pPr>
    </w:p>
    <w:p w:rsidR="0058786B" w:rsidRDefault="0058786B" w:rsidP="0058786B">
      <w:pPr>
        <w:jc w:val="both"/>
        <w:rPr>
          <w:sz w:val="28"/>
          <w:szCs w:val="28"/>
        </w:rPr>
      </w:pPr>
    </w:p>
    <w:p w:rsidR="0058786B" w:rsidRDefault="0058786B" w:rsidP="0058786B">
      <w:pPr>
        <w:jc w:val="both"/>
        <w:rPr>
          <w:sz w:val="28"/>
          <w:szCs w:val="28"/>
        </w:rPr>
      </w:pPr>
    </w:p>
    <w:p w:rsidR="0058786B" w:rsidRDefault="0058786B" w:rsidP="0058786B">
      <w:pPr>
        <w:jc w:val="both"/>
        <w:rPr>
          <w:sz w:val="28"/>
          <w:szCs w:val="28"/>
        </w:rPr>
      </w:pPr>
    </w:p>
    <w:p w:rsidR="0058786B" w:rsidRDefault="0058786B" w:rsidP="0058786B">
      <w:pPr>
        <w:jc w:val="both"/>
        <w:rPr>
          <w:sz w:val="28"/>
          <w:szCs w:val="28"/>
        </w:rPr>
      </w:pPr>
    </w:p>
    <w:p w:rsidR="0058786B" w:rsidRDefault="0058786B" w:rsidP="0058786B">
      <w:pPr>
        <w:jc w:val="both"/>
        <w:rPr>
          <w:sz w:val="28"/>
          <w:szCs w:val="28"/>
        </w:rPr>
      </w:pPr>
    </w:p>
    <w:p w:rsidR="0058786B" w:rsidRDefault="0058786B" w:rsidP="0058786B">
      <w:pPr>
        <w:tabs>
          <w:tab w:val="left" w:pos="709"/>
        </w:tabs>
        <w:ind w:right="-341"/>
        <w:jc w:val="both"/>
        <w:rPr>
          <w:sz w:val="28"/>
          <w:szCs w:val="28"/>
        </w:rPr>
      </w:pPr>
    </w:p>
    <w:p w:rsidR="0058786B" w:rsidRDefault="0058786B" w:rsidP="0058786B">
      <w:pPr>
        <w:tabs>
          <w:tab w:val="left" w:pos="709"/>
        </w:tabs>
        <w:ind w:right="-341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№ </w:t>
      </w:r>
      <w:r w:rsidR="003238DA">
        <w:rPr>
          <w:sz w:val="28"/>
          <w:szCs w:val="28"/>
        </w:rPr>
        <w:t>142</w:t>
      </w:r>
    </w:p>
    <w:p w:rsidR="0058786B" w:rsidRDefault="0058786B" w:rsidP="0058786B">
      <w:pPr>
        <w:tabs>
          <w:tab w:val="left" w:pos="709"/>
        </w:tabs>
        <w:ind w:right="-341"/>
        <w:jc w:val="both"/>
        <w:rPr>
          <w:caps/>
          <w:sz w:val="28"/>
          <w:szCs w:val="28"/>
        </w:rPr>
      </w:pPr>
    </w:p>
    <w:p w:rsidR="0058786B" w:rsidRDefault="0058786B" w:rsidP="0058786B">
      <w:pPr>
        <w:tabs>
          <w:tab w:val="left" w:pos="709"/>
        </w:tabs>
        <w:ind w:right="-341"/>
        <w:jc w:val="both"/>
        <w:rPr>
          <w:caps/>
          <w:sz w:val="28"/>
          <w:szCs w:val="28"/>
        </w:rPr>
      </w:pPr>
    </w:p>
    <w:p w:rsidR="0058786B" w:rsidRDefault="0058786B" w:rsidP="0058786B">
      <w:pPr>
        <w:rPr>
          <w:sz w:val="28"/>
          <w:szCs w:val="28"/>
        </w:rPr>
      </w:pPr>
    </w:p>
    <w:p w:rsidR="0058786B" w:rsidRDefault="0058786B" w:rsidP="0058786B">
      <w:pPr>
        <w:rPr>
          <w:sz w:val="28"/>
          <w:szCs w:val="28"/>
        </w:rPr>
      </w:pPr>
    </w:p>
    <w:p w:rsidR="0058786B" w:rsidRDefault="0058786B" w:rsidP="0058786B">
      <w:pPr>
        <w:rPr>
          <w:sz w:val="28"/>
          <w:szCs w:val="28"/>
        </w:rPr>
      </w:pPr>
    </w:p>
    <w:p w:rsidR="0058786B" w:rsidRDefault="0058786B" w:rsidP="0058786B">
      <w:pPr>
        <w:rPr>
          <w:sz w:val="28"/>
          <w:szCs w:val="28"/>
        </w:rPr>
      </w:pPr>
    </w:p>
    <w:p w:rsidR="0058786B" w:rsidRDefault="0058786B" w:rsidP="0058786B">
      <w:pPr>
        <w:rPr>
          <w:sz w:val="28"/>
          <w:szCs w:val="28"/>
        </w:rPr>
      </w:pPr>
    </w:p>
    <w:p w:rsidR="0058786B" w:rsidRDefault="0058786B" w:rsidP="0058786B">
      <w:pPr>
        <w:rPr>
          <w:sz w:val="28"/>
          <w:szCs w:val="28"/>
        </w:rPr>
      </w:pPr>
    </w:p>
    <w:p w:rsidR="0058786B" w:rsidRDefault="0058786B" w:rsidP="0058786B">
      <w:pPr>
        <w:rPr>
          <w:sz w:val="28"/>
          <w:szCs w:val="28"/>
        </w:rPr>
        <w:sectPr w:rsidR="0058786B">
          <w:pgSz w:w="11906" w:h="16838"/>
          <w:pgMar w:top="851" w:right="849" w:bottom="1134" w:left="1701" w:header="709" w:footer="709" w:gutter="0"/>
          <w:cols w:space="720"/>
        </w:sectPr>
      </w:pPr>
    </w:p>
    <w:p w:rsidR="0058786B" w:rsidRDefault="0058786B" w:rsidP="0058786B">
      <w:pPr>
        <w:rPr>
          <w:sz w:val="28"/>
          <w:szCs w:val="28"/>
        </w:rPr>
      </w:pPr>
    </w:p>
    <w:p w:rsidR="0058786B" w:rsidRDefault="0058786B" w:rsidP="0058786B">
      <w:pPr>
        <w:rPr>
          <w:sz w:val="28"/>
          <w:szCs w:val="28"/>
        </w:rPr>
      </w:pPr>
    </w:p>
    <w:p w:rsidR="0058786B" w:rsidRDefault="0058786B" w:rsidP="0058786B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Приложение  </w:t>
      </w:r>
    </w:p>
    <w:p w:rsidR="0058786B" w:rsidRDefault="0058786B" w:rsidP="0058786B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 постановлению администрации </w:t>
      </w:r>
    </w:p>
    <w:p w:rsidR="0058786B" w:rsidRDefault="0058786B" w:rsidP="0058786B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муниципального района «Качугский район»</w:t>
      </w:r>
    </w:p>
    <w:p w:rsidR="0058786B" w:rsidRDefault="0058786B" w:rsidP="0058786B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от  «</w:t>
      </w:r>
      <w:r w:rsidR="009B032D">
        <w:rPr>
          <w:bCs/>
          <w:sz w:val="24"/>
          <w:szCs w:val="24"/>
        </w:rPr>
        <w:t>30</w:t>
      </w:r>
      <w:r>
        <w:rPr>
          <w:bCs/>
          <w:sz w:val="24"/>
          <w:szCs w:val="24"/>
        </w:rPr>
        <w:t>»</w:t>
      </w:r>
      <w:r w:rsidR="009B032D">
        <w:rPr>
          <w:bCs/>
          <w:sz w:val="24"/>
          <w:szCs w:val="24"/>
        </w:rPr>
        <w:t xml:space="preserve"> сентября </w:t>
      </w:r>
      <w:r>
        <w:rPr>
          <w:bCs/>
          <w:sz w:val="24"/>
          <w:szCs w:val="24"/>
        </w:rPr>
        <w:t>20</w:t>
      </w:r>
      <w:r w:rsidR="009B032D">
        <w:rPr>
          <w:bCs/>
          <w:sz w:val="24"/>
          <w:szCs w:val="24"/>
        </w:rPr>
        <w:t>19</w:t>
      </w:r>
      <w:r>
        <w:rPr>
          <w:bCs/>
          <w:sz w:val="24"/>
          <w:szCs w:val="24"/>
        </w:rPr>
        <w:t xml:space="preserve">  г. №</w:t>
      </w:r>
      <w:r w:rsidR="009B032D">
        <w:rPr>
          <w:bCs/>
          <w:sz w:val="24"/>
          <w:szCs w:val="24"/>
        </w:rPr>
        <w:t>142</w:t>
      </w:r>
    </w:p>
    <w:p w:rsidR="0058786B" w:rsidRDefault="0058786B" w:rsidP="0058786B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58786B" w:rsidRDefault="0058786B" w:rsidP="0058786B">
      <w:pPr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Перечень мероприятий Программы</w:t>
      </w:r>
    </w:p>
    <w:p w:rsidR="0058786B" w:rsidRDefault="0058786B" w:rsidP="0058786B">
      <w:pPr>
        <w:autoSpaceDE w:val="0"/>
        <w:autoSpaceDN w:val="0"/>
        <w:adjustRightInd w:val="0"/>
        <w:ind w:firstLine="720"/>
        <w:jc w:val="center"/>
        <w:rPr>
          <w:bCs/>
          <w:sz w:val="24"/>
          <w:szCs w:val="24"/>
        </w:rPr>
      </w:pPr>
    </w:p>
    <w:tbl>
      <w:tblPr>
        <w:tblW w:w="14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31"/>
        <w:gridCol w:w="3707"/>
        <w:gridCol w:w="1983"/>
        <w:gridCol w:w="1032"/>
        <w:gridCol w:w="813"/>
        <w:gridCol w:w="6"/>
        <w:gridCol w:w="10"/>
        <w:gridCol w:w="15"/>
        <w:gridCol w:w="18"/>
        <w:gridCol w:w="6"/>
        <w:gridCol w:w="797"/>
        <w:gridCol w:w="39"/>
        <w:gridCol w:w="9"/>
        <w:gridCol w:w="15"/>
        <w:gridCol w:w="767"/>
        <w:gridCol w:w="38"/>
        <w:gridCol w:w="23"/>
        <w:gridCol w:w="12"/>
        <w:gridCol w:w="722"/>
        <w:gridCol w:w="15"/>
        <w:gridCol w:w="20"/>
        <w:gridCol w:w="6"/>
        <w:gridCol w:w="88"/>
        <w:gridCol w:w="680"/>
        <w:gridCol w:w="42"/>
        <w:gridCol w:w="15"/>
        <w:gridCol w:w="696"/>
        <w:gridCol w:w="118"/>
        <w:gridCol w:w="16"/>
        <w:gridCol w:w="8"/>
        <w:gridCol w:w="2099"/>
        <w:gridCol w:w="16"/>
        <w:gridCol w:w="11"/>
      </w:tblGrid>
      <w:tr w:rsidR="0058786B" w:rsidTr="005F6FBF">
        <w:trPr>
          <w:trHeight w:val="675"/>
        </w:trPr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</w:t>
            </w:r>
          </w:p>
          <w:p w:rsidR="0058786B" w:rsidRDefault="0058786B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п</w:t>
            </w:r>
            <w:proofErr w:type="gramEnd"/>
            <w:r>
              <w:rPr>
                <w:bCs/>
                <w:sz w:val="24"/>
                <w:szCs w:val="24"/>
              </w:rPr>
              <w:t>/п</w:t>
            </w:r>
          </w:p>
        </w:tc>
        <w:tc>
          <w:tcPr>
            <w:tcW w:w="3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Перечень мероприятий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Ожидаемый результат в натуральном выражении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Срок исполнения, </w:t>
            </w:r>
            <w:proofErr w:type="gramStart"/>
            <w:r>
              <w:rPr>
                <w:bCs/>
                <w:sz w:val="24"/>
                <w:szCs w:val="24"/>
              </w:rPr>
              <w:t>г</w:t>
            </w:r>
            <w:proofErr w:type="gramEnd"/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85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Объем и источник финансирования, тыс</w:t>
            </w:r>
            <w:proofErr w:type="gramStart"/>
            <w:r>
              <w:rPr>
                <w:bCs/>
                <w:sz w:val="24"/>
                <w:szCs w:val="24"/>
              </w:rPr>
              <w:t>.р</w:t>
            </w:r>
            <w:proofErr w:type="gramEnd"/>
            <w:r>
              <w:rPr>
                <w:bCs/>
                <w:sz w:val="24"/>
                <w:szCs w:val="24"/>
              </w:rPr>
              <w:t>уб.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Ответственный исполнитель</w:t>
            </w:r>
          </w:p>
        </w:tc>
      </w:tr>
      <w:tr w:rsidR="0058786B" w:rsidTr="005F6FBF">
        <w:trPr>
          <w:trHeight w:val="675"/>
        </w:trPr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86B" w:rsidRDefault="0058786B">
            <w:pPr>
              <w:rPr>
                <w:bCs/>
                <w:sz w:val="24"/>
                <w:szCs w:val="24"/>
              </w:rPr>
            </w:pPr>
          </w:p>
        </w:tc>
        <w:tc>
          <w:tcPr>
            <w:tcW w:w="3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86B" w:rsidRDefault="0058786B">
            <w:pPr>
              <w:rPr>
                <w:bCs/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86B" w:rsidRDefault="0058786B">
            <w:pPr>
              <w:rPr>
                <w:bCs/>
                <w:sz w:val="24"/>
                <w:szCs w:val="24"/>
              </w:rPr>
            </w:pPr>
          </w:p>
        </w:tc>
        <w:tc>
          <w:tcPr>
            <w:tcW w:w="1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86B" w:rsidRDefault="0058786B">
            <w:pPr>
              <w:rPr>
                <w:bCs/>
                <w:sz w:val="24"/>
                <w:szCs w:val="24"/>
              </w:rPr>
            </w:pPr>
          </w:p>
        </w:tc>
        <w:tc>
          <w:tcPr>
            <w:tcW w:w="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Всего</w:t>
            </w:r>
          </w:p>
        </w:tc>
        <w:tc>
          <w:tcPr>
            <w:tcW w:w="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bCs/>
                  <w:sz w:val="24"/>
                  <w:szCs w:val="24"/>
                </w:rPr>
                <w:t>2017 г</w:t>
              </w:r>
            </w:smartTag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bCs/>
                  <w:sz w:val="24"/>
                  <w:szCs w:val="24"/>
                </w:rPr>
                <w:t>2018 г</w:t>
              </w:r>
            </w:smartTag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7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>
                <w:rPr>
                  <w:bCs/>
                  <w:sz w:val="24"/>
                  <w:szCs w:val="24"/>
                </w:rPr>
                <w:t>2019 г</w:t>
              </w:r>
            </w:smartTag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>
                <w:rPr>
                  <w:bCs/>
                  <w:sz w:val="24"/>
                  <w:szCs w:val="24"/>
                </w:rPr>
                <w:t>2020 г</w:t>
              </w:r>
            </w:smartTag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bCs/>
                  <w:sz w:val="24"/>
                  <w:szCs w:val="24"/>
                </w:rPr>
                <w:t>2021 г</w:t>
              </w:r>
            </w:smartTag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6B" w:rsidRDefault="0058786B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58786B" w:rsidTr="005F6FBF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</w:p>
        </w:tc>
        <w:tc>
          <w:tcPr>
            <w:tcW w:w="13842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энергосбережению в учреждениях культуры  и повышению энергетической эффективности этих учреждений</w:t>
            </w:r>
          </w:p>
        </w:tc>
      </w:tr>
      <w:tr w:rsidR="0058786B" w:rsidTr="005F6FBF">
        <w:trPr>
          <w:trHeight w:val="597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autoSpaceDE w:val="0"/>
              <w:autoSpaceDN w:val="0"/>
              <w:adjustRightInd w:val="0"/>
              <w:ind w:left="-37" w:firstLine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13842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Организационные мероприятия по энергосбережению в учреждениях культуры и повышению энергетической эффективности этих учреждений</w:t>
            </w:r>
          </w:p>
        </w:tc>
      </w:tr>
      <w:tr w:rsidR="0058786B" w:rsidTr="005F6FBF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1.1.1.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энергетических обследований зданий, строений, сооружений, организаций с участием муниципального образования, органов местного самоуправления, организаций, осуществляющих регулируемые виды деятельности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6B" w:rsidRDefault="005878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обследование</w:t>
            </w:r>
          </w:p>
          <w:p w:rsidR="0058786B" w:rsidRDefault="005878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8786B" w:rsidRDefault="005878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8786B" w:rsidRDefault="005878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8786B" w:rsidRDefault="005878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8786B" w:rsidRDefault="005878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8786B" w:rsidRDefault="005878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8786B" w:rsidRDefault="005878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8786B" w:rsidRDefault="005878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8786B" w:rsidRDefault="005878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6B" w:rsidRDefault="005878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2017 </w:t>
            </w:r>
          </w:p>
          <w:p w:rsidR="0058786B" w:rsidRDefault="005878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8786B" w:rsidRDefault="005878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8786B" w:rsidRDefault="005878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8786B" w:rsidRDefault="005878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8786B" w:rsidRDefault="005878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6B" w:rsidRDefault="0058786B" w:rsidP="000361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58786B" w:rsidRDefault="0058786B" w:rsidP="000361EA">
            <w:pPr>
              <w:jc w:val="center"/>
              <w:rPr>
                <w:sz w:val="24"/>
                <w:szCs w:val="24"/>
              </w:rPr>
            </w:pPr>
          </w:p>
          <w:p w:rsidR="0058786B" w:rsidRDefault="0058786B" w:rsidP="000361EA">
            <w:pPr>
              <w:jc w:val="center"/>
              <w:rPr>
                <w:sz w:val="24"/>
                <w:szCs w:val="24"/>
              </w:rPr>
            </w:pPr>
          </w:p>
          <w:p w:rsidR="0058786B" w:rsidRDefault="0058786B" w:rsidP="000361EA">
            <w:pPr>
              <w:jc w:val="center"/>
              <w:rPr>
                <w:sz w:val="24"/>
                <w:szCs w:val="24"/>
              </w:rPr>
            </w:pPr>
          </w:p>
          <w:p w:rsidR="0058786B" w:rsidRDefault="0058786B" w:rsidP="000361EA">
            <w:pPr>
              <w:jc w:val="center"/>
              <w:rPr>
                <w:sz w:val="24"/>
                <w:szCs w:val="24"/>
              </w:rPr>
            </w:pPr>
          </w:p>
          <w:p w:rsidR="0058786B" w:rsidRDefault="0058786B" w:rsidP="000361EA">
            <w:pPr>
              <w:jc w:val="center"/>
              <w:rPr>
                <w:sz w:val="24"/>
                <w:szCs w:val="24"/>
              </w:rPr>
            </w:pPr>
          </w:p>
          <w:p w:rsidR="0058786B" w:rsidRDefault="0058786B" w:rsidP="000361EA">
            <w:pPr>
              <w:jc w:val="center"/>
              <w:rPr>
                <w:sz w:val="24"/>
                <w:szCs w:val="24"/>
              </w:rPr>
            </w:pPr>
          </w:p>
          <w:p w:rsidR="0058786B" w:rsidRDefault="0058786B" w:rsidP="000361EA">
            <w:pPr>
              <w:jc w:val="center"/>
              <w:rPr>
                <w:sz w:val="24"/>
                <w:szCs w:val="24"/>
              </w:rPr>
            </w:pPr>
          </w:p>
          <w:p w:rsidR="0058786B" w:rsidRDefault="0058786B" w:rsidP="000361EA">
            <w:pPr>
              <w:jc w:val="center"/>
              <w:rPr>
                <w:sz w:val="24"/>
                <w:szCs w:val="24"/>
              </w:rPr>
            </w:pPr>
          </w:p>
          <w:p w:rsidR="0058786B" w:rsidRDefault="0058786B" w:rsidP="000361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6B" w:rsidRDefault="0058786B" w:rsidP="000361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58786B" w:rsidRDefault="0058786B" w:rsidP="000361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84F" w:rsidRDefault="004C584F" w:rsidP="000361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6B" w:rsidRDefault="004C584F" w:rsidP="000361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58786B" w:rsidRDefault="0058786B" w:rsidP="000361EA">
            <w:pPr>
              <w:jc w:val="center"/>
              <w:rPr>
                <w:sz w:val="24"/>
                <w:szCs w:val="24"/>
              </w:rPr>
            </w:pPr>
          </w:p>
          <w:p w:rsidR="0058786B" w:rsidRDefault="0058786B" w:rsidP="000361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6B" w:rsidRDefault="004C584F" w:rsidP="000361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58786B" w:rsidRDefault="0058786B" w:rsidP="000361EA">
            <w:pPr>
              <w:jc w:val="center"/>
              <w:rPr>
                <w:sz w:val="24"/>
                <w:szCs w:val="24"/>
              </w:rPr>
            </w:pPr>
          </w:p>
          <w:p w:rsidR="0058786B" w:rsidRDefault="0058786B" w:rsidP="000361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6B" w:rsidRDefault="004C584F" w:rsidP="000361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58786B" w:rsidRDefault="0058786B" w:rsidP="000361EA">
            <w:pPr>
              <w:jc w:val="center"/>
              <w:rPr>
                <w:sz w:val="24"/>
                <w:szCs w:val="24"/>
              </w:rPr>
            </w:pPr>
          </w:p>
          <w:p w:rsidR="0058786B" w:rsidRDefault="0058786B" w:rsidP="000361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 МО «Качугский район», МЦБ</w:t>
            </w:r>
          </w:p>
        </w:tc>
      </w:tr>
      <w:tr w:rsidR="000361EA" w:rsidTr="005F6FBF">
        <w:trPr>
          <w:trHeight w:val="1266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84F" w:rsidRDefault="004C584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1.1.2.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84F" w:rsidRDefault="004C584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 и анализ информации об энергопотреблении муниципальных зданий. Систематизация данных об объемах потребляемых энергоресурсов, для целей заполнения форм федерального  статистического наблюдения, бухгалтерской отчетности,  для </w:t>
            </w:r>
            <w:r>
              <w:rPr>
                <w:sz w:val="24"/>
                <w:szCs w:val="24"/>
              </w:rPr>
              <w:lastRenderedPageBreak/>
              <w:t>разработки и корректировки целевых показателей в области энергосбережения и повышения энергетической эффективности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4F" w:rsidRDefault="004C584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84F" w:rsidRDefault="004C584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2017-2021</w:t>
            </w:r>
          </w:p>
        </w:tc>
        <w:tc>
          <w:tcPr>
            <w:tcW w:w="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4F" w:rsidRDefault="004C584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4F" w:rsidRDefault="004C584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4F" w:rsidRDefault="004C584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4F" w:rsidRDefault="004C584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4F" w:rsidRDefault="004C584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4F" w:rsidRDefault="004C584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84F" w:rsidRDefault="004C584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 МО «Качугский район», МЦДК, МЦБ, ДХШ, ДМШ</w:t>
            </w:r>
          </w:p>
        </w:tc>
      </w:tr>
      <w:tr w:rsidR="004C584F" w:rsidTr="005F6FBF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84F" w:rsidRDefault="004C584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1.1.3.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84F" w:rsidRDefault="004C584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учета используемых энергетических ресурсов и применения приборов учета используемых энергетических ресурсов при осуществлении расчетов за энергетические ресурсы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4F" w:rsidRDefault="004C584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4F" w:rsidRDefault="004C584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2017-2021</w:t>
            </w:r>
          </w:p>
          <w:p w:rsidR="004C584F" w:rsidRDefault="004C584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4F" w:rsidRDefault="004C584F" w:rsidP="000361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4F" w:rsidRDefault="004C584F" w:rsidP="000361E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4F" w:rsidRDefault="004C584F" w:rsidP="000361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4F" w:rsidRDefault="004C584F" w:rsidP="000361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4F" w:rsidRDefault="004C584F" w:rsidP="000361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4F" w:rsidRDefault="004C584F" w:rsidP="000361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84F" w:rsidRDefault="004C584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 МО «Качугский район», МЦБ, ДХШ</w:t>
            </w:r>
          </w:p>
        </w:tc>
      </w:tr>
      <w:tr w:rsidR="0058786B" w:rsidTr="005F6FBF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13842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и технологические мероприятия по энергосбережению в учреждениях культуры  и повышению энергетической эффективности этих учреждений</w:t>
            </w:r>
          </w:p>
        </w:tc>
      </w:tr>
      <w:tr w:rsidR="000361EA" w:rsidTr="005F6FBF">
        <w:trPr>
          <w:gridAfter w:val="1"/>
          <w:wAfter w:w="11" w:type="dxa"/>
          <w:trHeight w:val="390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1EA" w:rsidRDefault="000361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361EA" w:rsidRDefault="000361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1.2.1.</w:t>
            </w:r>
          </w:p>
          <w:p w:rsidR="000361EA" w:rsidRDefault="000361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361EA" w:rsidRDefault="000361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EA" w:rsidRDefault="000361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Ведение систематического мониторинга  показателей энергопотребления в учреждениях культуры, внедрение </w:t>
            </w:r>
            <w:proofErr w:type="gramStart"/>
            <w:r>
              <w:rPr>
                <w:sz w:val="24"/>
                <w:szCs w:val="24"/>
              </w:rPr>
              <w:t>систем дистанционного снятия показаний приборов учета используемых энергетических</w:t>
            </w:r>
            <w:proofErr w:type="gramEnd"/>
            <w:r>
              <w:rPr>
                <w:sz w:val="24"/>
                <w:szCs w:val="24"/>
              </w:rPr>
              <w:t xml:space="preserve"> ресурсов, сбор и анализ информации об энергопотреблении организаций (зданий, строений, сооружений), автоматизация расчетов за потребляемые энергетические ресурсы.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1EA" w:rsidRDefault="000361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1EA" w:rsidRDefault="000361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2017-2021</w:t>
            </w:r>
          </w:p>
          <w:p w:rsidR="000361EA" w:rsidRDefault="000361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361EA" w:rsidRDefault="000361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EA" w:rsidRDefault="000361E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1EA" w:rsidRDefault="000361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1EA" w:rsidRDefault="000361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1EA" w:rsidRDefault="000361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1EA" w:rsidRDefault="000361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1EA" w:rsidRDefault="000361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EA" w:rsidRDefault="000361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 МО «Качугский район», МЦДК, МЦБ, ДХШ, ДМШ</w:t>
            </w:r>
          </w:p>
        </w:tc>
      </w:tr>
      <w:tr w:rsidR="0058786B" w:rsidTr="005F6FBF">
        <w:trPr>
          <w:gridAfter w:val="2"/>
          <w:wAfter w:w="27" w:type="dxa"/>
          <w:trHeight w:val="510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1.2.2.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Поверка прибора учета тепловой энергии в МЦБ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шт.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2018</w:t>
            </w:r>
            <w:r w:rsidR="000361EA">
              <w:rPr>
                <w:color w:val="000000"/>
                <w:sz w:val="24"/>
                <w:szCs w:val="24"/>
              </w:rPr>
              <w:t>,</w:t>
            </w:r>
          </w:p>
          <w:p w:rsidR="0058786B" w:rsidRDefault="0058786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  <w:r w:rsidR="000361EA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36,5</w:t>
            </w: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0361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16,5</w:t>
            </w:r>
          </w:p>
        </w:tc>
        <w:tc>
          <w:tcPr>
            <w:tcW w:w="7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0361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0361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МЦБ</w:t>
            </w:r>
          </w:p>
        </w:tc>
      </w:tr>
      <w:tr w:rsidR="0058786B" w:rsidTr="005F6FBF">
        <w:trPr>
          <w:gridAfter w:val="2"/>
          <w:wAfter w:w="27" w:type="dxa"/>
          <w:trHeight w:val="240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1.2.3.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манометров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 шт.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EA" w:rsidRDefault="005878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0361EA">
              <w:rPr>
                <w:sz w:val="24"/>
                <w:szCs w:val="24"/>
              </w:rPr>
              <w:t>20,</w:t>
            </w:r>
          </w:p>
          <w:p w:rsidR="0058786B" w:rsidRDefault="000361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F6F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0361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0361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0361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2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МЦБ, МЦДК, ДХШ</w:t>
            </w:r>
          </w:p>
        </w:tc>
      </w:tr>
      <w:tr w:rsidR="0058786B" w:rsidTr="005F6FBF">
        <w:trPr>
          <w:gridAfter w:val="2"/>
          <w:wAfter w:w="27" w:type="dxa"/>
          <w:trHeight w:val="255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1.2.4.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ламп н</w:t>
            </w:r>
            <w:r w:rsidR="000361EA">
              <w:rPr>
                <w:sz w:val="24"/>
                <w:szCs w:val="24"/>
              </w:rPr>
              <w:t xml:space="preserve">акаливания </w:t>
            </w:r>
            <w:proofErr w:type="gramStart"/>
            <w:r w:rsidR="000361EA">
              <w:rPr>
                <w:sz w:val="24"/>
                <w:szCs w:val="24"/>
              </w:rPr>
              <w:t>на</w:t>
            </w:r>
            <w:proofErr w:type="gramEnd"/>
            <w:r w:rsidR="000361EA">
              <w:rPr>
                <w:sz w:val="24"/>
                <w:szCs w:val="24"/>
              </w:rPr>
              <w:t xml:space="preserve"> энергосберегающие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 шт.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  <w:p w:rsidR="0058786B" w:rsidRDefault="000361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2019,</w:t>
            </w:r>
          </w:p>
          <w:p w:rsidR="0058786B" w:rsidRDefault="005878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361EA">
              <w:rPr>
                <w:sz w:val="24"/>
                <w:szCs w:val="24"/>
              </w:rPr>
              <w:t>020, 2021</w:t>
            </w:r>
          </w:p>
        </w:tc>
        <w:tc>
          <w:tcPr>
            <w:tcW w:w="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0361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61,0</w:t>
            </w: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43,0</w:t>
            </w:r>
          </w:p>
        </w:tc>
        <w:tc>
          <w:tcPr>
            <w:tcW w:w="8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0361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2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ДХШ, МЦДК</w:t>
            </w:r>
          </w:p>
        </w:tc>
      </w:tr>
      <w:tr w:rsidR="0058786B" w:rsidTr="005F6FBF">
        <w:trPr>
          <w:gridAfter w:val="2"/>
          <w:wAfter w:w="27" w:type="dxa"/>
          <w:trHeight w:val="225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1.2.5.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Эксплуатационные испытания электропроводки  в ДХШ, МЦБ, МЦДК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6B" w:rsidRDefault="005878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EA" w:rsidRDefault="005878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  <w:r w:rsidR="000361EA">
              <w:rPr>
                <w:sz w:val="24"/>
                <w:szCs w:val="24"/>
              </w:rPr>
              <w:t>,</w:t>
            </w:r>
          </w:p>
          <w:p w:rsidR="000361EA" w:rsidRDefault="000361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2020,</w:t>
            </w:r>
          </w:p>
          <w:p w:rsidR="0058786B" w:rsidRDefault="000361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2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ДХШ, МЦБ, МЦДК</w:t>
            </w:r>
          </w:p>
        </w:tc>
      </w:tr>
      <w:tr w:rsidR="0058786B" w:rsidTr="005F6FBF">
        <w:trPr>
          <w:gridAfter w:val="2"/>
          <w:wAfter w:w="27" w:type="dxa"/>
          <w:trHeight w:val="225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1.2.6.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счетчика холодной воды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6B" w:rsidRDefault="005878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0361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0361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0361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6B" w:rsidRDefault="005878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МЦБ</w:t>
            </w:r>
          </w:p>
          <w:p w:rsidR="0058786B" w:rsidRDefault="0058786B">
            <w:pPr>
              <w:jc w:val="center"/>
              <w:rPr>
                <w:sz w:val="24"/>
                <w:szCs w:val="24"/>
              </w:rPr>
            </w:pPr>
          </w:p>
        </w:tc>
      </w:tr>
      <w:tr w:rsidR="0058786B" w:rsidTr="005F6FBF">
        <w:trPr>
          <w:trHeight w:val="383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3842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иным вопросам энергосбережения и повышения энергетической эффективности</w:t>
            </w:r>
          </w:p>
        </w:tc>
      </w:tr>
      <w:tr w:rsidR="000361EA" w:rsidTr="005F6FBF">
        <w:trPr>
          <w:gridAfter w:val="1"/>
          <w:wAfter w:w="11" w:type="dxa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EA" w:rsidRDefault="000361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EA" w:rsidRDefault="000361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Информационно-аналитическое обеспечение  политики в области повышения энергетической эффективности и энергосбережения с целью сбора, классификации, учета, контроля и распространения информации в данной сфере, в том числе: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1EA" w:rsidRDefault="000361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EA" w:rsidRDefault="000361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2017-2021</w:t>
            </w:r>
          </w:p>
        </w:tc>
        <w:tc>
          <w:tcPr>
            <w:tcW w:w="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EA" w:rsidRDefault="000361E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1EA" w:rsidRDefault="000361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1EA" w:rsidRDefault="000361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1EA" w:rsidRDefault="000361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1EA" w:rsidRDefault="000361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1EA" w:rsidRDefault="000361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EA" w:rsidRDefault="000361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 МО «Качугский район»</w:t>
            </w:r>
          </w:p>
        </w:tc>
      </w:tr>
      <w:tr w:rsidR="000361EA" w:rsidTr="005F6FBF">
        <w:trPr>
          <w:gridAfter w:val="1"/>
          <w:wAfter w:w="11" w:type="dxa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EA" w:rsidRDefault="000361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EA" w:rsidRDefault="000361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Корректировка планируемых значений целевых показателей в области энергосбережения и повышения энергетической эффективности программ с учетом фактически достигнутых результатов реализации программ и изменения социально-экономической ситуации.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1EA" w:rsidRDefault="000361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EA" w:rsidRDefault="000361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2017-2021</w:t>
            </w:r>
          </w:p>
        </w:tc>
        <w:tc>
          <w:tcPr>
            <w:tcW w:w="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1EA" w:rsidRDefault="000361E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1EA" w:rsidRDefault="000361E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1EA" w:rsidRDefault="000361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1EA" w:rsidRDefault="000361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1EA" w:rsidRDefault="000361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1EA" w:rsidRDefault="000361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EA" w:rsidRDefault="000361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 МО «Качугский район», МЦДК, МЦБ, ДХШ, ДМШ</w:t>
            </w:r>
          </w:p>
        </w:tc>
      </w:tr>
      <w:tr w:rsidR="0058786B" w:rsidTr="005F6FBF">
        <w:trPr>
          <w:gridAfter w:val="1"/>
          <w:wAfter w:w="11" w:type="dxa"/>
          <w:trHeight w:val="225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6B" w:rsidRDefault="005878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</w:t>
            </w:r>
            <w:r w:rsidR="005F6FBF">
              <w:rPr>
                <w:sz w:val="24"/>
                <w:szCs w:val="24"/>
              </w:rPr>
              <w:t>35,5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43,0</w:t>
            </w:r>
          </w:p>
        </w:tc>
        <w:tc>
          <w:tcPr>
            <w:tcW w:w="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16,5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38,0</w:t>
            </w:r>
          </w:p>
        </w:tc>
        <w:tc>
          <w:tcPr>
            <w:tcW w:w="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86B" w:rsidRDefault="0058786B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18,0</w:t>
            </w:r>
          </w:p>
        </w:tc>
        <w:tc>
          <w:tcPr>
            <w:tcW w:w="2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6B" w:rsidRDefault="005878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58786B" w:rsidRDefault="0058786B" w:rsidP="0058786B">
      <w:pPr>
        <w:rPr>
          <w:b/>
          <w:sz w:val="24"/>
          <w:szCs w:val="24"/>
        </w:rPr>
      </w:pPr>
    </w:p>
    <w:p w:rsidR="0058786B" w:rsidRDefault="0058786B" w:rsidP="0058786B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58786B" w:rsidRDefault="0058786B" w:rsidP="0058786B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58786B" w:rsidRDefault="0058786B" w:rsidP="0058786B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58786B" w:rsidRDefault="0058786B" w:rsidP="0058786B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58786B" w:rsidRDefault="0058786B" w:rsidP="0058786B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58786B" w:rsidRDefault="0058786B" w:rsidP="0058786B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58786B" w:rsidRDefault="0058786B" w:rsidP="0058786B">
      <w:pPr>
        <w:autoSpaceDE w:val="0"/>
        <w:autoSpaceDN w:val="0"/>
        <w:adjustRightInd w:val="0"/>
        <w:ind w:firstLine="720"/>
        <w:jc w:val="center"/>
        <w:rPr>
          <w:bCs/>
          <w:sz w:val="24"/>
          <w:szCs w:val="24"/>
        </w:rPr>
      </w:pPr>
    </w:p>
    <w:p w:rsidR="0058786B" w:rsidRDefault="0058786B" w:rsidP="0058786B">
      <w:pPr>
        <w:autoSpaceDE w:val="0"/>
        <w:autoSpaceDN w:val="0"/>
        <w:adjustRightInd w:val="0"/>
        <w:rPr>
          <w:bCs/>
          <w:sz w:val="24"/>
          <w:szCs w:val="24"/>
        </w:rPr>
      </w:pPr>
    </w:p>
    <w:sectPr w:rsidR="0058786B" w:rsidSect="005F6FBF">
      <w:pgSz w:w="16838" w:h="11906" w:orient="landscape"/>
      <w:pgMar w:top="566" w:right="1134" w:bottom="1134" w:left="1134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3445"/>
    <w:rsid w:val="000361EA"/>
    <w:rsid w:val="00057D42"/>
    <w:rsid w:val="000F09A7"/>
    <w:rsid w:val="002B779C"/>
    <w:rsid w:val="003238DA"/>
    <w:rsid w:val="004C584F"/>
    <w:rsid w:val="00572919"/>
    <w:rsid w:val="0058786B"/>
    <w:rsid w:val="005F6FBF"/>
    <w:rsid w:val="009B032D"/>
    <w:rsid w:val="009B7753"/>
    <w:rsid w:val="00AC1F70"/>
    <w:rsid w:val="00B73098"/>
    <w:rsid w:val="00B74C56"/>
    <w:rsid w:val="00E73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8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8786B"/>
    <w:pPr>
      <w:keepNext/>
      <w:tabs>
        <w:tab w:val="left" w:pos="4395"/>
        <w:tab w:val="left" w:pos="8306"/>
      </w:tabs>
      <w:ind w:right="84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786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Title"/>
    <w:basedOn w:val="a"/>
    <w:link w:val="a4"/>
    <w:qFormat/>
    <w:rsid w:val="0058786B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58786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99"/>
    <w:qFormat/>
    <w:rsid w:val="005878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5878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8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8786B"/>
    <w:pPr>
      <w:keepNext/>
      <w:tabs>
        <w:tab w:val="left" w:pos="4395"/>
        <w:tab w:val="left" w:pos="8306"/>
      </w:tabs>
      <w:ind w:right="84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786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Title"/>
    <w:basedOn w:val="a"/>
    <w:link w:val="a4"/>
    <w:qFormat/>
    <w:rsid w:val="0058786B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58786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99"/>
    <w:qFormat/>
    <w:rsid w:val="005878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5878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8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RePack by SPecialiST</cp:lastModifiedBy>
  <cp:revision>4</cp:revision>
  <cp:lastPrinted>2019-09-19T06:27:00Z</cp:lastPrinted>
  <dcterms:created xsi:type="dcterms:W3CDTF">2019-10-25T05:22:00Z</dcterms:created>
  <dcterms:modified xsi:type="dcterms:W3CDTF">2020-01-07T08:26:00Z</dcterms:modified>
</cp:coreProperties>
</file>